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1C00" w14:textId="0E009942" w:rsidR="001E72FA" w:rsidRDefault="0069710E" w:rsidP="0069710E">
      <w:r>
        <w:rPr>
          <w:noProof/>
        </w:rPr>
        <w:drawing>
          <wp:anchor distT="0" distB="0" distL="114300" distR="114300" simplePos="0" relativeHeight="251658240" behindDoc="0" locked="0" layoutInCell="1" allowOverlap="1" wp14:anchorId="480437D7" wp14:editId="681861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8600" cy="2247900"/>
            <wp:effectExtent l="0" t="0" r="0" b="0"/>
            <wp:wrapSquare wrapText="bothSides"/>
            <wp:docPr id="1" name="Picture 1" descr="A picture containing person, person, wall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wall, su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May 12, 2021, Frank </w:t>
      </w:r>
      <w:proofErr w:type="spellStart"/>
      <w:r>
        <w:t>Crumback</w:t>
      </w:r>
      <w:proofErr w:type="spellEnd"/>
      <w:r>
        <w:t xml:space="preserve"> </w:t>
      </w:r>
      <w:proofErr w:type="spellStart"/>
      <w:r>
        <w:t>Fryburg</w:t>
      </w:r>
      <w:proofErr w:type="spellEnd"/>
      <w:r>
        <w:t xml:space="preserve"> was released from his recent suffering and pain and passed peacefully to his final reward. Throughout his 94 years he was a loving father, grandfather and great grandfather; a loyal friend, fraternity brother, Mason, church supporter, politician and servant of the communities where he lived throughout his life.</w:t>
      </w:r>
    </w:p>
    <w:p w14:paraId="32849F8C" w14:textId="24E988F1" w:rsidR="0069710E" w:rsidRDefault="0069710E" w:rsidP="0069710E"/>
    <w:p w14:paraId="2E37392E" w14:textId="572A492A" w:rsidR="0069710E" w:rsidRDefault="0069710E" w:rsidP="0069710E">
      <w:r>
        <w:t xml:space="preserve">Frank was born on July 28, 1926 in Abington, PA. He graduated from Abington Senior High School, earned a Bachelor of Science in Physics from Penn State </w:t>
      </w:r>
      <w:r w:rsidR="00365256">
        <w:t xml:space="preserve">University </w:t>
      </w:r>
      <w:r>
        <w:t xml:space="preserve">and a </w:t>
      </w:r>
      <w:proofErr w:type="spellStart"/>
      <w:r>
        <w:t>Masters</w:t>
      </w:r>
      <w:proofErr w:type="spellEnd"/>
      <w:r>
        <w:t xml:space="preserve"> in Business Administration from the Wharton School at the University of Pennsylvania. </w:t>
      </w:r>
    </w:p>
    <w:p w14:paraId="2342D73C" w14:textId="5647D62A" w:rsidR="0069710E" w:rsidRDefault="0069710E" w:rsidP="0069710E"/>
    <w:p w14:paraId="1CEFDA08" w14:textId="602507CE" w:rsidR="0069710E" w:rsidRDefault="0069710E" w:rsidP="0069710E">
      <w:r>
        <w:t>One of his core characteristics was loyalty</w:t>
      </w:r>
      <w:r w:rsidR="00365256">
        <w:t>:</w:t>
      </w:r>
      <w:r>
        <w:t xml:space="preserve"> 37 years working for RCA, almost 75 years as an active member </w:t>
      </w:r>
      <w:r w:rsidR="00814061">
        <w:t xml:space="preserve">and leader </w:t>
      </w:r>
      <w:r>
        <w:t>of the Sigma Pi Fraternity, a life-long fan of the Penn State Nittany Lions, 20 years in the Naval Reserves, and a dedicated and hardworking member of the Republican Party.</w:t>
      </w:r>
    </w:p>
    <w:p w14:paraId="63A35C96" w14:textId="0D23CA73" w:rsidR="0069710E" w:rsidRDefault="0069710E" w:rsidP="0069710E"/>
    <w:p w14:paraId="311A5D18" w14:textId="21C56B02" w:rsidR="0069710E" w:rsidRDefault="0069710E" w:rsidP="0069710E">
      <w:r>
        <w:t xml:space="preserve">Frank leaves a large family legacy of which he was very proud; survived by his daughters Susan Scott (Jeff), Joyce Rothenberg (Mace), Barb Harvey and his sons Howard </w:t>
      </w:r>
      <w:proofErr w:type="spellStart"/>
      <w:r>
        <w:t>Fryburg</w:t>
      </w:r>
      <w:proofErr w:type="spellEnd"/>
      <w:r>
        <w:t xml:space="preserve"> (Pat), Karl </w:t>
      </w:r>
      <w:proofErr w:type="spellStart"/>
      <w:r>
        <w:t>Fryburg</w:t>
      </w:r>
      <w:proofErr w:type="spellEnd"/>
      <w:r>
        <w:t xml:space="preserve"> (Barb), Fred </w:t>
      </w:r>
      <w:proofErr w:type="spellStart"/>
      <w:r>
        <w:t>Bicksler</w:t>
      </w:r>
      <w:proofErr w:type="spellEnd"/>
      <w:r>
        <w:t xml:space="preserve">, </w:t>
      </w:r>
      <w:r w:rsidR="00365256">
        <w:t xml:space="preserve">13 grandchildren and </w:t>
      </w:r>
      <w:r w:rsidR="00814061">
        <w:t>20</w:t>
      </w:r>
      <w:r w:rsidR="00365256">
        <w:t xml:space="preserve"> great grandchildren</w:t>
      </w:r>
      <w:r>
        <w:t xml:space="preserve">. He is preceded in death by his </w:t>
      </w:r>
      <w:r w:rsidR="00814061">
        <w:t>first wife</w:t>
      </w:r>
      <w:r>
        <w:t xml:space="preserve"> Jane </w:t>
      </w:r>
      <w:proofErr w:type="spellStart"/>
      <w:r>
        <w:t>Fryburg</w:t>
      </w:r>
      <w:proofErr w:type="spellEnd"/>
      <w:r>
        <w:t xml:space="preserve"> and </w:t>
      </w:r>
      <w:r w:rsidR="00814061">
        <w:t xml:space="preserve">second wife </w:t>
      </w:r>
      <w:r>
        <w:t xml:space="preserve">Maggie </w:t>
      </w:r>
      <w:proofErr w:type="spellStart"/>
      <w:r>
        <w:t>Fryburg</w:t>
      </w:r>
      <w:proofErr w:type="spellEnd"/>
      <w:r>
        <w:t xml:space="preserve"> and son William </w:t>
      </w:r>
      <w:proofErr w:type="spellStart"/>
      <w:r>
        <w:t>Bicksler</w:t>
      </w:r>
      <w:proofErr w:type="spellEnd"/>
      <w:r>
        <w:t xml:space="preserve">. </w:t>
      </w:r>
    </w:p>
    <w:p w14:paraId="191F5BE7" w14:textId="63157CF1" w:rsidR="00365256" w:rsidRDefault="00365256" w:rsidP="0069710E"/>
    <w:p w14:paraId="4A670317" w14:textId="7C8AFA53" w:rsidR="00365256" w:rsidRDefault="00365256" w:rsidP="0069710E">
      <w:r>
        <w:t>A memorial service will be held on Saturday, June 5</w:t>
      </w:r>
      <w:r w:rsidRPr="00365256">
        <w:rPr>
          <w:vertAlign w:val="superscript"/>
        </w:rPr>
        <w:t>th</w:t>
      </w:r>
      <w:r>
        <w:t xml:space="preserve"> at the St Thomas Episcopal Church (301 St Thomas Road, Lancaster, PA). There will be a meet and greet with the family from 11 to 12, and a memorial service at noon followed by a reception in the church fellowship hall.</w:t>
      </w:r>
    </w:p>
    <w:p w14:paraId="70565407" w14:textId="3AE27852" w:rsidR="00365256" w:rsidRDefault="00365256" w:rsidP="0069710E"/>
    <w:p w14:paraId="1D2EAB4C" w14:textId="254BE72C" w:rsidR="00365256" w:rsidRPr="0069710E" w:rsidRDefault="00365256" w:rsidP="0069710E">
      <w:r>
        <w:t>In lieu of flowers, please send donations to the St. Thomas Episcopal Church.</w:t>
      </w:r>
    </w:p>
    <w:sectPr w:rsidR="00365256" w:rsidRPr="0069710E" w:rsidSect="009B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0E"/>
    <w:rsid w:val="001C25F8"/>
    <w:rsid w:val="001E72FA"/>
    <w:rsid w:val="00365256"/>
    <w:rsid w:val="0069710E"/>
    <w:rsid w:val="00814061"/>
    <w:rsid w:val="009B2D33"/>
    <w:rsid w:val="00B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D8B4"/>
  <w15:chartTrackingRefBased/>
  <w15:docId w15:val="{5CB20399-88EA-D245-BA22-3727F131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Scott</cp:lastModifiedBy>
  <cp:revision>2</cp:revision>
  <dcterms:created xsi:type="dcterms:W3CDTF">2021-05-14T17:22:00Z</dcterms:created>
  <dcterms:modified xsi:type="dcterms:W3CDTF">2021-05-14T17:22:00Z</dcterms:modified>
</cp:coreProperties>
</file>